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6CE4" w:rsidRDefault="002A6CE4" w:rsidP="002A6CE4">
      <w:pPr>
        <w:jc w:val="both"/>
        <w:rPr>
          <w:b/>
          <w:bCs/>
          <w:sz w:val="28"/>
          <w:szCs w:val="28"/>
        </w:rPr>
      </w:pPr>
      <w:r w:rsidRPr="002A6CE4">
        <w:rPr>
          <w:b/>
          <w:bCs/>
          <w:sz w:val="28"/>
          <w:szCs w:val="28"/>
        </w:rPr>
        <w:t>GROWTH AND DECAY</w:t>
      </w:r>
    </w:p>
    <w:p w:rsidR="002A6CE4" w:rsidRDefault="002A6CE4" w:rsidP="002A6CE4">
      <w:pPr>
        <w:jc w:val="both"/>
        <w:rPr>
          <w:b/>
          <w:bCs/>
          <w:sz w:val="28"/>
          <w:szCs w:val="28"/>
        </w:rPr>
      </w:pPr>
    </w:p>
    <w:p w:rsidR="002A6CE4" w:rsidRPr="002A6CE4" w:rsidRDefault="002A6CE4" w:rsidP="002A6CE4">
      <w:pPr>
        <w:jc w:val="both"/>
        <w:rPr>
          <w:b/>
          <w:bCs/>
          <w:sz w:val="28"/>
          <w:szCs w:val="28"/>
        </w:rPr>
      </w:pPr>
      <w:r>
        <w:rPr>
          <w:b/>
          <w:bCs/>
          <w:sz w:val="28"/>
          <w:szCs w:val="28"/>
        </w:rPr>
        <w:t>Chandra Sri Ubayanti</w:t>
      </w:r>
      <w:bookmarkStart w:id="0" w:name="_GoBack"/>
      <w:bookmarkEnd w:id="0"/>
    </w:p>
    <w:p w:rsidR="002A6CE4" w:rsidRDefault="002A6CE4" w:rsidP="002A6CE4">
      <w:pPr>
        <w:jc w:val="both"/>
      </w:pPr>
    </w:p>
    <w:p w:rsidR="002A6CE4" w:rsidRPr="00BD74D4" w:rsidRDefault="002A6CE4" w:rsidP="002A6CE4">
      <w:pPr>
        <w:jc w:val="both"/>
      </w:pPr>
      <w:r w:rsidRPr="009D78F0">
        <w:t xml:space="preserve">Calculators </w:t>
      </w:r>
      <w:r>
        <w:t>could</w:t>
      </w:r>
      <w:r w:rsidRPr="009D78F0">
        <w:t xml:space="preserve"> help students solve HOTS questions that are not just counting, but students are expected to analyze and evaluate questions, form mathematical models, and then solve them with a calculator. On the other hand, calculators are not only used in examinations, but also in learning so that students do not understand the problem and then assist with a calculator.</w:t>
      </w:r>
    </w:p>
    <w:p w:rsidR="002A6CE4" w:rsidRPr="00BD74D4" w:rsidRDefault="002A6CE4" w:rsidP="002A6CE4">
      <w:pPr>
        <w:jc w:val="both"/>
      </w:pPr>
    </w:p>
    <w:p w:rsidR="002A6CE4" w:rsidRDefault="002A6CE4" w:rsidP="002A6CE4">
      <w:pPr>
        <w:jc w:val="both"/>
      </w:pPr>
      <w:r>
        <w:rPr>
          <w:b/>
          <w:i/>
        </w:rPr>
        <w:t xml:space="preserve">Example 1. </w:t>
      </w:r>
      <w:r w:rsidRPr="00BD74D4">
        <w:t>One of the problems with the HOTS National Exam is the following:</w:t>
      </w:r>
    </w:p>
    <w:p w:rsidR="002A6CE4" w:rsidRDefault="002A6CE4" w:rsidP="002A6CE4">
      <w:pPr>
        <w:jc w:val="both"/>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40640</wp:posOffset>
                </wp:positionV>
                <wp:extent cx="5781675" cy="1095375"/>
                <wp:effectExtent l="0" t="0" r="28575" b="28575"/>
                <wp:wrapNone/>
                <wp:docPr id="21" name="Rectangle: Rounded Corners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1675" cy="1095375"/>
                        </a:xfrm>
                        <a:prstGeom prst="roundRect">
                          <a:avLst/>
                        </a:prstGeom>
                        <a:solidFill>
                          <a:sysClr val="window" lastClr="FFFFFF"/>
                        </a:solidFill>
                        <a:ln w="12700" cap="flat" cmpd="sng" algn="ctr">
                          <a:solidFill>
                            <a:srgbClr val="70AD47"/>
                          </a:solidFill>
                          <a:prstDash val="solid"/>
                          <a:miter lim="800000"/>
                        </a:ln>
                        <a:effectLst/>
                      </wps:spPr>
                      <wps:txbx>
                        <w:txbxContent>
                          <w:p w:rsidR="002A6CE4" w:rsidRDefault="002A6CE4" w:rsidP="002A6CE4">
                            <w:pPr>
                              <w:jc w:val="both"/>
                            </w:pPr>
                            <w:r w:rsidRPr="00837641">
                              <w:t xml:space="preserve">Every year the selling price of land in a residential complex increased 20% from the previous year, while the selling price of the building decreased 5% from the previous year. The selling price of a house (land and building) is currently in the complex if 5 years ago purchased for 210 million </w:t>
                            </w:r>
                            <w:r>
                              <w:t>IDR</w:t>
                            </w:r>
                            <w:r w:rsidRPr="00837641">
                              <w:t xml:space="preserve"> and the comparison of land selling price to the building at the first time buy 4: 3 is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Rectangle: Rounded Corners 21" o:spid="_x0000_s1026" style="position:absolute;left:0;text-align:left;margin-left:0;margin-top:3.2pt;width:455.25pt;height:86.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" fillcolor="window" strokecolor="#70ad47" strokeweight="1pt">
                <v:stroke joinstyle="miter"/>
                <v:path arrowok="t"/>
                <v:textbox>
                  <w:txbxContent>
                    <w:p w:rsidR="002A6CE4" w:rsidRDefault="002A6CE4" w:rsidP="002A6CE4">
                      <w:pPr>
                        <w:jc w:val="both"/>
                      </w:pPr>
                      <w:r w:rsidRPr="00837641">
                        <w:t xml:space="preserve">Every year the selling price of land in a residential complex increased 20% from the previous year, while the selling price of the building decreased 5% from the previous year. The selling price of a house (land and building) is currently in the complex if 5 years ago purchased for 210 million </w:t>
                      </w:r>
                      <w:r>
                        <w:t>IDR</w:t>
                      </w:r>
                      <w:r w:rsidRPr="00837641">
                        <w:t xml:space="preserve"> and the comparison of land selling price to the building at the first time buy 4: 3 is ...</w:t>
                      </w:r>
                    </w:p>
                  </w:txbxContent>
                </v:textbox>
                <w10:wrap anchorx="margin"/>
              </v:roundrect>
            </w:pict>
          </mc:Fallback>
        </mc:AlternateContent>
      </w:r>
    </w:p>
    <w:p w:rsidR="002A6CE4" w:rsidRDefault="002A6CE4" w:rsidP="002A6CE4">
      <w:pPr>
        <w:jc w:val="both"/>
      </w:pPr>
    </w:p>
    <w:p w:rsidR="002A6CE4" w:rsidRDefault="002A6CE4" w:rsidP="002A6CE4">
      <w:pPr>
        <w:jc w:val="both"/>
      </w:pPr>
    </w:p>
    <w:p w:rsidR="002A6CE4" w:rsidRDefault="002A6CE4" w:rsidP="002A6CE4">
      <w:pPr>
        <w:jc w:val="both"/>
      </w:pPr>
    </w:p>
    <w:p w:rsidR="002A6CE4" w:rsidRDefault="002A6CE4" w:rsidP="002A6CE4">
      <w:pPr>
        <w:jc w:val="both"/>
      </w:pPr>
    </w:p>
    <w:p w:rsidR="002A6CE4" w:rsidRDefault="002A6CE4" w:rsidP="002A6CE4">
      <w:pPr>
        <w:jc w:val="both"/>
      </w:pPr>
    </w:p>
    <w:p w:rsidR="002A6CE4" w:rsidRPr="00BD74D4" w:rsidRDefault="002A6CE4" w:rsidP="002A6CE4">
      <w:pPr>
        <w:jc w:val="both"/>
      </w:pPr>
    </w:p>
    <w:p w:rsidR="002A6CE4" w:rsidRDefault="002A6CE4" w:rsidP="002A6CE4">
      <w:pPr>
        <w:jc w:val="both"/>
      </w:pPr>
      <w:r>
        <w:rPr>
          <w:b/>
          <w:i/>
        </w:rPr>
        <w:t xml:space="preserve">Solution. </w:t>
      </w:r>
      <w:r>
        <w:t>Calculator may not be used directly for the HOTS model. In the learning process, teachers need to do the learning steps so that students' ability is in high proficiency that is as follows:</w:t>
      </w:r>
    </w:p>
    <w:p w:rsidR="002A6CE4" w:rsidRDefault="002A6CE4" w:rsidP="002A6CE4">
      <w:pPr>
        <w:pStyle w:val="ListParagraph"/>
        <w:numPr>
          <w:ilvl w:val="0"/>
          <w:numId w:val="1"/>
        </w:numPr>
        <w:ind w:left="567" w:hanging="425"/>
        <w:jc w:val="both"/>
      </w:pPr>
      <w:r>
        <w:t>Students are directed to learn and collaborate collaboratively through groups</w:t>
      </w:r>
    </w:p>
    <w:p w:rsidR="002A6CE4" w:rsidRDefault="002A6CE4" w:rsidP="002A6CE4">
      <w:pPr>
        <w:pStyle w:val="ListParagraph"/>
        <w:numPr>
          <w:ilvl w:val="0"/>
          <w:numId w:val="1"/>
        </w:numPr>
        <w:ind w:left="567" w:hanging="425"/>
        <w:jc w:val="both"/>
      </w:pPr>
      <w:r>
        <w:t>Ask and guide students to think logically understand the content of the problem and reasoning the language of the story on the matter</w:t>
      </w:r>
    </w:p>
    <w:p w:rsidR="002A6CE4" w:rsidRDefault="002A6CE4" w:rsidP="002A6CE4">
      <w:pPr>
        <w:pStyle w:val="ListParagraph"/>
        <w:numPr>
          <w:ilvl w:val="0"/>
          <w:numId w:val="1"/>
        </w:numPr>
        <w:ind w:left="567" w:hanging="425"/>
        <w:jc w:val="both"/>
      </w:pPr>
      <w:r>
        <w:t>Students start analyzing the Mathematical model for solving the problem, separating various issues from initial purchase, land price increase, decay of house price and projected selling price per year, ie :</w:t>
      </w:r>
    </w:p>
    <w:p w:rsidR="002A6CE4" w:rsidRDefault="002A6CE4" w:rsidP="002A6CE4">
      <w:pPr>
        <w:pStyle w:val="ListParagraph"/>
        <w:numPr>
          <w:ilvl w:val="0"/>
          <w:numId w:val="2"/>
        </w:numPr>
        <w:ind w:left="851" w:hanging="284"/>
        <w:jc w:val="both"/>
      </w:pPr>
      <w:r>
        <w:t>The selling price of land and building is the first time when buying</w:t>
      </w:r>
    </w:p>
    <w:p w:rsidR="002A6CE4" w:rsidRDefault="002A6CE4" w:rsidP="002A6CE4">
      <w:pPr>
        <w:tabs>
          <w:tab w:val="left" w:pos="851"/>
        </w:tabs>
        <w:jc w:val="both"/>
      </w:pPr>
      <w:r>
        <w:tab/>
      </w:r>
      <w:r w:rsidRPr="00DD0CB6">
        <w:rPr>
          <w:position w:val="-24"/>
        </w:rPr>
        <w:object w:dxaOrig="43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0.75pt" o:ole="">
            <v:imagedata r:id="rId5" o:title=""/>
          </v:shape>
          <o:OLEObject Type="Embed" ProgID="Equation.DSMT4" ShapeID="_x0000_i1025" DrawAspect="Content" ObjectID="_1645276087" r:id="rId6"/>
        </w:object>
      </w:r>
      <w:r>
        <w:t xml:space="preserve"> </w:t>
      </w:r>
    </w:p>
    <w:p w:rsidR="002A6CE4" w:rsidRDefault="002A6CE4" w:rsidP="002A6CE4">
      <w:pPr>
        <w:tabs>
          <w:tab w:val="left" w:pos="851"/>
        </w:tabs>
        <w:jc w:val="both"/>
      </w:pPr>
      <w:r>
        <w:tab/>
      </w:r>
      <w:r w:rsidRPr="00DD0CB6">
        <w:rPr>
          <w:position w:val="-24"/>
        </w:rPr>
        <w:object w:dxaOrig="4340" w:dyaOrig="620">
          <v:shape id="_x0000_i1026" type="#_x0000_t75" style="width:216.75pt;height:30.75pt" o:ole="">
            <v:imagedata r:id="rId7" o:title=""/>
          </v:shape>
          <o:OLEObject Type="Embed" ProgID="Equation.DSMT4" ShapeID="_x0000_i1026" DrawAspect="Content" ObjectID="_1645276088" r:id="rId8"/>
        </w:object>
      </w:r>
      <w:r>
        <w:tab/>
      </w:r>
    </w:p>
    <w:p w:rsidR="002A6CE4" w:rsidRDefault="002A6CE4" w:rsidP="002A6CE4">
      <w:pPr>
        <w:pStyle w:val="ListParagraph"/>
        <w:numPr>
          <w:ilvl w:val="0"/>
          <w:numId w:val="2"/>
        </w:numPr>
        <w:ind w:left="851" w:hanging="284"/>
        <w:jc w:val="both"/>
      </w:pPr>
      <w:r w:rsidRPr="00AE0460">
        <w:t>The selling price of land occurs in price increases per year</w:t>
      </w:r>
      <w:r>
        <w:t xml:space="preserve"> </w:t>
      </w:r>
      <w:r w:rsidRPr="00AE0460">
        <w:rPr>
          <w:position w:val="-10"/>
        </w:rPr>
        <w:object w:dxaOrig="1640" w:dyaOrig="360">
          <v:shape id="_x0000_i1027" type="#_x0000_t75" style="width:81.75pt;height:18pt" o:ole="">
            <v:imagedata r:id="rId9" o:title=""/>
          </v:shape>
          <o:OLEObject Type="Embed" ProgID="Equation.DSMT4" ShapeID="_x0000_i1027" DrawAspect="Content" ObjectID="_1645276089" r:id="rId10"/>
        </w:object>
      </w:r>
      <w:r>
        <w:t xml:space="preserve"> </w:t>
      </w:r>
    </w:p>
    <w:p w:rsidR="002A6CE4" w:rsidRDefault="002A6CE4" w:rsidP="002A6CE4">
      <w:pPr>
        <w:pStyle w:val="ListParagraph"/>
        <w:ind w:left="851"/>
        <w:jc w:val="both"/>
      </w:pPr>
      <w:r>
        <w:t>While h</w:t>
      </w:r>
      <w:r w:rsidRPr="00AE0460">
        <w:t>ouse prices are declining in price per year</w:t>
      </w:r>
      <w:r>
        <w:t xml:space="preserve"> </w:t>
      </w:r>
      <w:r w:rsidRPr="00AE0460">
        <w:rPr>
          <w:position w:val="-10"/>
        </w:rPr>
        <w:object w:dxaOrig="1700" w:dyaOrig="360">
          <v:shape id="_x0000_i1028" type="#_x0000_t75" style="width:84.75pt;height:18pt" o:ole="">
            <v:imagedata r:id="rId11" o:title=""/>
          </v:shape>
          <o:OLEObject Type="Embed" ProgID="Equation.DSMT4" ShapeID="_x0000_i1028" DrawAspect="Content" ObjectID="_1645276090" r:id="rId12"/>
        </w:object>
      </w:r>
    </w:p>
    <w:p w:rsidR="002A6CE4" w:rsidRPr="00575D13" w:rsidRDefault="002A6CE4" w:rsidP="002A6CE4">
      <w:pPr>
        <w:pStyle w:val="ListParagraph"/>
        <w:ind w:left="851"/>
        <w:jc w:val="both"/>
      </w:pPr>
      <w:r w:rsidRPr="00AE0460">
        <w:t>The price of land and house each year becomes</w:t>
      </w:r>
      <w:r>
        <w:t xml:space="preserve"> </w:t>
      </w:r>
      <w:r w:rsidRPr="00AE0460">
        <w:rPr>
          <w:position w:val="-6"/>
        </w:rPr>
        <w:object w:dxaOrig="859" w:dyaOrig="279">
          <v:shape id="_x0000_i1029" type="#_x0000_t75" style="width:42.75pt;height:14.25pt" o:ole="">
            <v:imagedata r:id="rId13" o:title=""/>
          </v:shape>
          <o:OLEObject Type="Embed" ProgID="Equation.DSMT4" ShapeID="_x0000_i1029" DrawAspect="Content" ObjectID="_1645276091" r:id="rId14"/>
        </w:object>
      </w:r>
      <w:r>
        <w:t xml:space="preserve">  </w:t>
      </w:r>
    </w:p>
    <w:p w:rsidR="002A6CE4" w:rsidRDefault="002A6CE4" w:rsidP="002A6CE4">
      <w:pPr>
        <w:pStyle w:val="ListParagraph"/>
        <w:numPr>
          <w:ilvl w:val="0"/>
          <w:numId w:val="1"/>
        </w:numPr>
        <w:ind w:left="567" w:hanging="425"/>
        <w:jc w:val="both"/>
      </w:pPr>
      <w:r w:rsidRPr="00AE0460">
        <w:t>Students evaluate the results of the discussion in their group related to the mathematical concepts that have been analyzed.</w:t>
      </w:r>
      <w:r>
        <w:t xml:space="preserve"> </w:t>
      </w:r>
      <w:r w:rsidRPr="00AE0460">
        <w:t>So that</w:t>
      </w:r>
    </w:p>
    <w:p w:rsidR="002A6CE4" w:rsidRDefault="002A6CE4" w:rsidP="002A6CE4">
      <w:pPr>
        <w:pStyle w:val="ListParagraph"/>
        <w:tabs>
          <w:tab w:val="left" w:pos="3969"/>
        </w:tabs>
        <w:ind w:left="567"/>
        <w:jc w:val="both"/>
      </w:pPr>
      <w:r w:rsidRPr="00AE0460">
        <w:t>The price of land per year becomes</w:t>
      </w:r>
      <w:r>
        <w:t xml:space="preserve"> </w:t>
      </w:r>
    </w:p>
    <w:p w:rsidR="002A6CE4" w:rsidRDefault="002A6CE4" w:rsidP="002A6CE4">
      <w:pPr>
        <w:pStyle w:val="ListParagraph"/>
        <w:tabs>
          <w:tab w:val="left" w:pos="3969"/>
        </w:tabs>
        <w:jc w:val="both"/>
      </w:pPr>
      <w:r w:rsidRPr="00AE0460">
        <w:rPr>
          <w:position w:val="-10"/>
        </w:rPr>
        <w:object w:dxaOrig="2079" w:dyaOrig="360">
          <v:shape id="_x0000_i1030" type="#_x0000_t75" style="width:104.25pt;height:18pt" o:ole="">
            <v:imagedata r:id="rId15" o:title=""/>
          </v:shape>
          <o:OLEObject Type="Embed" ProgID="Equation.DSMT4" ShapeID="_x0000_i1030" DrawAspect="Content" ObjectID="_1645276092" r:id="rId16"/>
        </w:object>
      </w:r>
    </w:p>
    <w:p w:rsidR="002A6CE4" w:rsidRDefault="002A6CE4" w:rsidP="002A6CE4">
      <w:pPr>
        <w:pStyle w:val="ListParagraph"/>
        <w:tabs>
          <w:tab w:val="left" w:pos="3969"/>
        </w:tabs>
        <w:ind w:left="567"/>
        <w:jc w:val="both"/>
      </w:pPr>
      <w:r w:rsidRPr="00AE0460">
        <w:t xml:space="preserve">The price of </w:t>
      </w:r>
      <w:r>
        <w:t>house</w:t>
      </w:r>
      <w:r w:rsidRPr="00AE0460">
        <w:t xml:space="preserve"> per year becomes</w:t>
      </w:r>
      <w:r>
        <w:t xml:space="preserve"> </w:t>
      </w:r>
    </w:p>
    <w:p w:rsidR="002A6CE4" w:rsidRDefault="002A6CE4" w:rsidP="002A6CE4">
      <w:pPr>
        <w:pStyle w:val="ListParagraph"/>
        <w:ind w:left="709"/>
        <w:jc w:val="both"/>
      </w:pPr>
      <w:r w:rsidRPr="00AE0460">
        <w:rPr>
          <w:position w:val="-10"/>
        </w:rPr>
        <w:object w:dxaOrig="1880" w:dyaOrig="360">
          <v:shape id="_x0000_i1031" type="#_x0000_t75" style="width:93.75pt;height:18pt" o:ole="">
            <v:imagedata r:id="rId17" o:title=""/>
          </v:shape>
          <o:OLEObject Type="Embed" ProgID="Equation.DSMT4" ShapeID="_x0000_i1031" DrawAspect="Content" ObjectID="_1645276093" r:id="rId18"/>
        </w:object>
      </w:r>
    </w:p>
    <w:p w:rsidR="002A6CE4" w:rsidRDefault="002A6CE4" w:rsidP="002A6CE4">
      <w:pPr>
        <w:pStyle w:val="ListParagraph"/>
        <w:numPr>
          <w:ilvl w:val="0"/>
          <w:numId w:val="1"/>
        </w:numPr>
        <w:ind w:left="567" w:hanging="425"/>
        <w:jc w:val="both"/>
      </w:pPr>
      <w:r w:rsidRPr="008B2313">
        <w:t>Creating the Mathematical Concept of the problem solving, including completing it in Classwiz scientific calculator assisted using spreadsheet mode, as follows</w:t>
      </w:r>
      <w:r>
        <w:t xml:space="preserve"> :</w:t>
      </w:r>
    </w:p>
    <w:p w:rsidR="002A6CE4" w:rsidRDefault="002A6CE4" w:rsidP="002A6CE4">
      <w:pPr>
        <w:pStyle w:val="ListParagraph"/>
        <w:numPr>
          <w:ilvl w:val="0"/>
          <w:numId w:val="3"/>
        </w:numPr>
        <w:ind w:left="1134"/>
        <w:jc w:val="both"/>
      </w:pPr>
      <w:r>
        <w:t>Press Menu 8 on calculator</w:t>
      </w:r>
    </w:p>
    <w:p w:rsidR="002A6CE4" w:rsidRDefault="002A6CE4" w:rsidP="002A6CE4">
      <w:pPr>
        <w:pStyle w:val="ListParagraph"/>
        <w:ind w:left="1134"/>
        <w:jc w:val="both"/>
      </w:pPr>
      <w:r>
        <w:rPr>
          <w:noProof/>
        </w:rPr>
        <w:drawing>
          <wp:anchor distT="0" distB="0" distL="114300" distR="114300" simplePos="0" relativeHeight="251661312" behindDoc="0" locked="0" layoutInCell="1" allowOverlap="1">
            <wp:simplePos x="0" y="0"/>
            <wp:positionH relativeFrom="column">
              <wp:posOffset>758190</wp:posOffset>
            </wp:positionH>
            <wp:positionV relativeFrom="paragraph">
              <wp:posOffset>312420</wp:posOffset>
            </wp:positionV>
            <wp:extent cx="1847850" cy="695325"/>
            <wp:effectExtent l="19050" t="19050" r="19050" b="285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47850" cy="6953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FB5828">
        <w:rPr>
          <w:rFonts w:ascii="CASIO ClassWiz" w:hAnsi="CASIO ClassWiz"/>
          <w:sz w:val="27"/>
          <w:szCs w:val="27"/>
          <w:lang w:eastAsia="en-ID"/>
        </w:rPr>
        <w:t>w8</w:t>
      </w:r>
    </w:p>
    <w:p w:rsidR="002A6CE4" w:rsidRDefault="002A6CE4" w:rsidP="002A6CE4">
      <w:pPr>
        <w:pStyle w:val="ListParagraph"/>
        <w:ind w:left="993"/>
        <w:jc w:val="both"/>
      </w:pPr>
      <w:r>
        <w:rPr>
          <w:noProof/>
        </w:rPr>
        <w:lastRenderedPageBreak/>
        <w:drawing>
          <wp:anchor distT="0" distB="0" distL="114300" distR="114300" simplePos="0" relativeHeight="251662336" behindDoc="0" locked="0" layoutInCell="1" allowOverlap="1">
            <wp:simplePos x="0" y="0"/>
            <wp:positionH relativeFrom="column">
              <wp:posOffset>2910840</wp:posOffset>
            </wp:positionH>
            <wp:positionV relativeFrom="paragraph">
              <wp:posOffset>102870</wp:posOffset>
            </wp:positionV>
            <wp:extent cx="1847850" cy="695325"/>
            <wp:effectExtent l="19050" t="19050" r="19050" b="285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47850" cy="6953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2A6CE4" w:rsidRDefault="002A6CE4" w:rsidP="002A6CE4">
      <w:pPr>
        <w:pStyle w:val="ListParagraph"/>
        <w:ind w:left="426"/>
        <w:jc w:val="both"/>
      </w:pPr>
    </w:p>
    <w:p w:rsidR="002A6CE4" w:rsidRDefault="002A6CE4" w:rsidP="002A6CE4">
      <w:pPr>
        <w:pStyle w:val="ListParagraph"/>
        <w:ind w:left="426"/>
        <w:jc w:val="both"/>
      </w:pPr>
    </w:p>
    <w:p w:rsidR="002A6CE4" w:rsidRDefault="002A6CE4" w:rsidP="002A6CE4">
      <w:pPr>
        <w:pStyle w:val="ListParagraph"/>
        <w:ind w:left="426"/>
        <w:jc w:val="both"/>
      </w:pPr>
    </w:p>
    <w:p w:rsidR="002A6CE4" w:rsidRDefault="002A6CE4" w:rsidP="002A6CE4">
      <w:pPr>
        <w:pStyle w:val="ListParagraph"/>
        <w:ind w:left="426"/>
        <w:jc w:val="both"/>
      </w:pPr>
    </w:p>
    <w:p w:rsidR="002A6CE4" w:rsidRDefault="002A6CE4" w:rsidP="002A6CE4">
      <w:pPr>
        <w:pStyle w:val="ListParagraph"/>
        <w:numPr>
          <w:ilvl w:val="0"/>
          <w:numId w:val="3"/>
        </w:numPr>
        <w:ind w:left="1134"/>
        <w:jc w:val="both"/>
      </w:pPr>
      <w:r w:rsidRPr="008B2313">
        <w:t xml:space="preserve"> </w:t>
      </w:r>
      <w:r w:rsidRPr="008B2313">
        <w:rPr>
          <w:noProof/>
        </w:rPr>
        <w:t>Suppose Cell A is the number of years, then simulate up to 10 years (type 1 through 10)</w:t>
      </w:r>
      <w:r>
        <w:t xml:space="preserve">. </w:t>
      </w:r>
    </w:p>
    <w:p w:rsidR="002A6CE4" w:rsidRDefault="002A6CE4" w:rsidP="002A6CE4">
      <w:pPr>
        <w:jc w:val="both"/>
      </w:pPr>
      <w:r>
        <w:rPr>
          <w:noProof/>
        </w:rPr>
        <w:drawing>
          <wp:anchor distT="0" distB="0" distL="114300" distR="114300" simplePos="0" relativeHeight="251660288" behindDoc="0" locked="0" layoutInCell="1" allowOverlap="1">
            <wp:simplePos x="0" y="0"/>
            <wp:positionH relativeFrom="column">
              <wp:posOffset>735965</wp:posOffset>
            </wp:positionH>
            <wp:positionV relativeFrom="paragraph">
              <wp:posOffset>116840</wp:posOffset>
            </wp:positionV>
            <wp:extent cx="1847850" cy="695325"/>
            <wp:effectExtent l="19050" t="19050" r="19050" b="2857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47850" cy="6953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simplePos x="0" y="0"/>
            <wp:positionH relativeFrom="column">
              <wp:posOffset>2917190</wp:posOffset>
            </wp:positionH>
            <wp:positionV relativeFrom="paragraph">
              <wp:posOffset>126365</wp:posOffset>
            </wp:positionV>
            <wp:extent cx="1847850" cy="695325"/>
            <wp:effectExtent l="19050" t="19050" r="19050" b="285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47850" cy="6953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2A6CE4" w:rsidRDefault="002A6CE4" w:rsidP="002A6CE4">
      <w:pPr>
        <w:jc w:val="both"/>
      </w:pPr>
    </w:p>
    <w:p w:rsidR="002A6CE4" w:rsidRDefault="002A6CE4" w:rsidP="002A6CE4">
      <w:pPr>
        <w:jc w:val="both"/>
      </w:pPr>
    </w:p>
    <w:p w:rsidR="002A6CE4" w:rsidRDefault="002A6CE4" w:rsidP="002A6CE4">
      <w:pPr>
        <w:jc w:val="both"/>
      </w:pPr>
    </w:p>
    <w:p w:rsidR="002A6CE4" w:rsidRDefault="002A6CE4" w:rsidP="002A6CE4">
      <w:pPr>
        <w:jc w:val="both"/>
      </w:pPr>
    </w:p>
    <w:p w:rsidR="002A6CE4" w:rsidRDefault="002A6CE4" w:rsidP="002A6CE4">
      <w:pPr>
        <w:pStyle w:val="ListParagraph"/>
        <w:numPr>
          <w:ilvl w:val="0"/>
          <w:numId w:val="3"/>
        </w:numPr>
        <w:ind w:left="1134"/>
        <w:jc w:val="both"/>
      </w:pPr>
      <w:r w:rsidRPr="00836018">
        <w:t>Cell B is an increase in land prices. Place the cursor on Cell B1 and then input the formula through the calculator button as follows:</w:t>
      </w:r>
    </w:p>
    <w:p w:rsidR="002A6CE4" w:rsidRDefault="002A6CE4" w:rsidP="002A6CE4">
      <w:pPr>
        <w:pStyle w:val="ListParagraph"/>
        <w:ind w:left="1134"/>
        <w:rPr>
          <w:rFonts w:ascii="CASIO ClassWiz" w:hAnsi="CASIO ClassWiz"/>
          <w:sz w:val="27"/>
          <w:szCs w:val="27"/>
          <w:lang w:eastAsia="en-ID"/>
        </w:rPr>
      </w:pPr>
      <w:r w:rsidRPr="00B72AB1">
        <w:rPr>
          <w:rFonts w:ascii="CASIO ClassWiz" w:hAnsi="CASIO ClassWiz"/>
          <w:sz w:val="27"/>
          <w:szCs w:val="27"/>
          <w:lang w:eastAsia="en-ID"/>
        </w:rPr>
        <w:t>T1120(1+20qM)^Qz1)=</w:t>
      </w:r>
      <w:r>
        <w:rPr>
          <w:rFonts w:ascii="CASIO ClassWiz" w:hAnsi="CASIO ClassWiz"/>
          <w:sz w:val="27"/>
          <w:szCs w:val="27"/>
          <w:lang w:eastAsia="en-ID"/>
        </w:rPr>
        <w:t xml:space="preserve"> </w:t>
      </w:r>
    </w:p>
    <w:p w:rsidR="002A6CE4" w:rsidRDefault="002A6CE4" w:rsidP="002A6CE4">
      <w:pPr>
        <w:pStyle w:val="ListParagraph"/>
        <w:ind w:left="1134"/>
        <w:rPr>
          <w:lang w:eastAsia="en-ID"/>
        </w:rPr>
      </w:pPr>
      <w:r w:rsidRPr="00836018">
        <w:rPr>
          <w:lang w:eastAsia="en-ID"/>
        </w:rPr>
        <w:t>for the formula of land price per year</w:t>
      </w:r>
      <w:r>
        <w:rPr>
          <w:lang w:eastAsia="en-ID"/>
        </w:rPr>
        <w:t xml:space="preserve"> </w:t>
      </w:r>
      <w:r w:rsidRPr="00AE0460">
        <w:rPr>
          <w:position w:val="-10"/>
        </w:rPr>
        <w:object w:dxaOrig="1579" w:dyaOrig="360">
          <v:shape id="_x0000_i1032" type="#_x0000_t75" style="width:78.75pt;height:18pt" o:ole="">
            <v:imagedata r:id="rId23" o:title=""/>
          </v:shape>
          <o:OLEObject Type="Embed" ProgID="Equation.DSMT4" ShapeID="_x0000_i1032" DrawAspect="Content" ObjectID="_1645276094" r:id="rId24"/>
        </w:object>
      </w:r>
    </w:p>
    <w:p w:rsidR="002A6CE4" w:rsidRDefault="002A6CE4" w:rsidP="002A6CE4">
      <w:pPr>
        <w:ind w:left="1134"/>
        <w:rPr>
          <w:lang w:eastAsia="en-ID"/>
        </w:rPr>
      </w:pPr>
      <w:r w:rsidRPr="00B72AB1">
        <w:rPr>
          <w:rFonts w:ascii="CASIO ClassWiz" w:hAnsi="CASIO ClassWiz"/>
          <w:sz w:val="27"/>
          <w:szCs w:val="27"/>
          <w:lang w:eastAsia="en-ID"/>
        </w:rPr>
        <w:t>$$$$$$0==</w:t>
      </w:r>
      <w:r w:rsidRPr="00B72AB1">
        <w:rPr>
          <w:lang w:eastAsia="en-ID"/>
        </w:rPr>
        <w:t xml:space="preserve"> </w:t>
      </w:r>
      <w:r w:rsidRPr="00836018">
        <w:rPr>
          <w:lang w:eastAsia="en-ID"/>
        </w:rPr>
        <w:t>for the result cell range</w:t>
      </w:r>
    </w:p>
    <w:p w:rsidR="002A6CE4" w:rsidRPr="00B72AB1" w:rsidRDefault="002A6CE4" w:rsidP="002A6CE4">
      <w:pPr>
        <w:ind w:left="1134"/>
        <w:rPr>
          <w:lang w:eastAsia="en-ID"/>
        </w:rPr>
      </w:pPr>
    </w:p>
    <w:p w:rsidR="002A6CE4" w:rsidRPr="00B72AB1" w:rsidRDefault="002A6CE4" w:rsidP="002A6CE4">
      <w:pPr>
        <w:pStyle w:val="ListParagraph"/>
        <w:ind w:left="1134"/>
        <w:rPr>
          <w:lang w:eastAsia="en-ID"/>
        </w:rPr>
      </w:pPr>
      <w:r>
        <w:rPr>
          <w:noProof/>
        </w:rPr>
        <w:drawing>
          <wp:anchor distT="0" distB="0" distL="114300" distR="114300" simplePos="0" relativeHeight="251669504" behindDoc="0" locked="0" layoutInCell="1" allowOverlap="1">
            <wp:simplePos x="0" y="0"/>
            <wp:positionH relativeFrom="column">
              <wp:posOffset>755015</wp:posOffset>
            </wp:positionH>
            <wp:positionV relativeFrom="paragraph">
              <wp:posOffset>181610</wp:posOffset>
            </wp:positionV>
            <wp:extent cx="1847850" cy="695325"/>
            <wp:effectExtent l="19050" t="19050" r="19050" b="285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47850" cy="6953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2A6CE4" w:rsidRPr="00575D13" w:rsidRDefault="002A6CE4" w:rsidP="002A6CE4">
      <w:pPr>
        <w:jc w:val="both"/>
      </w:pPr>
      <w:r>
        <w:rPr>
          <w:noProof/>
        </w:rPr>
        <w:drawing>
          <wp:anchor distT="0" distB="0" distL="114300" distR="114300" simplePos="0" relativeHeight="251670528" behindDoc="0" locked="0" layoutInCell="1" allowOverlap="1">
            <wp:simplePos x="0" y="0"/>
            <wp:positionH relativeFrom="column">
              <wp:posOffset>2936240</wp:posOffset>
            </wp:positionH>
            <wp:positionV relativeFrom="paragraph">
              <wp:posOffset>23495</wp:posOffset>
            </wp:positionV>
            <wp:extent cx="1847850" cy="695325"/>
            <wp:effectExtent l="19050" t="19050" r="19050" b="285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47850" cy="6953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2A6CE4" w:rsidRPr="00575D13" w:rsidRDefault="002A6CE4" w:rsidP="002A6CE4">
      <w:pPr>
        <w:pStyle w:val="ListParagraph"/>
        <w:ind w:left="426"/>
        <w:jc w:val="both"/>
      </w:pPr>
    </w:p>
    <w:p w:rsidR="002A6CE4" w:rsidRDefault="002A6CE4" w:rsidP="002A6CE4">
      <w:pPr>
        <w:pStyle w:val="ListParagraph"/>
        <w:ind w:left="426"/>
        <w:jc w:val="both"/>
        <w:rPr>
          <w:noProof/>
        </w:rPr>
      </w:pPr>
    </w:p>
    <w:p w:rsidR="002A6CE4" w:rsidRDefault="002A6CE4" w:rsidP="002A6CE4">
      <w:pPr>
        <w:pStyle w:val="ListParagraph"/>
        <w:ind w:left="426"/>
        <w:jc w:val="both"/>
        <w:rPr>
          <w:noProof/>
        </w:rPr>
      </w:pPr>
    </w:p>
    <w:p w:rsidR="002A6CE4" w:rsidRDefault="002A6CE4" w:rsidP="002A6CE4">
      <w:pPr>
        <w:pStyle w:val="ListParagraph"/>
        <w:ind w:left="426"/>
        <w:jc w:val="both"/>
        <w:rPr>
          <w:noProof/>
        </w:rPr>
      </w:pPr>
      <w:r w:rsidRPr="00633A5F">
        <w:rPr>
          <w:noProof/>
        </w:rPr>
        <w:t xml:space="preserve"> </w:t>
      </w:r>
    </w:p>
    <w:p w:rsidR="002A6CE4" w:rsidRDefault="002A6CE4" w:rsidP="002A6CE4">
      <w:pPr>
        <w:pStyle w:val="ListParagraph"/>
        <w:numPr>
          <w:ilvl w:val="0"/>
          <w:numId w:val="3"/>
        </w:numPr>
        <w:ind w:left="1134"/>
        <w:jc w:val="both"/>
      </w:pPr>
      <w:r w:rsidRPr="00836018">
        <w:t>Cell C is the decay of house prices. Place the cursor on Cell C1, input through the calculator button as follows</w:t>
      </w:r>
      <w:r>
        <w:t xml:space="preserve"> :</w:t>
      </w:r>
    </w:p>
    <w:p w:rsidR="002A6CE4" w:rsidRDefault="002A6CE4" w:rsidP="002A6CE4">
      <w:pPr>
        <w:pStyle w:val="ListParagraph"/>
        <w:ind w:left="1134"/>
        <w:rPr>
          <w:rFonts w:ascii="CASIO ClassWiz" w:hAnsi="CASIO ClassWiz"/>
          <w:sz w:val="27"/>
          <w:szCs w:val="27"/>
          <w:lang w:eastAsia="en-ID"/>
        </w:rPr>
      </w:pPr>
      <w:r w:rsidRPr="00B72AB1">
        <w:rPr>
          <w:rFonts w:ascii="CASIO ClassWiz" w:hAnsi="CASIO ClassWiz"/>
          <w:sz w:val="27"/>
          <w:szCs w:val="27"/>
          <w:lang w:eastAsia="en-ID"/>
        </w:rPr>
        <w:t>T190(1p5qM)^Qz1)=</w:t>
      </w:r>
      <w:r>
        <w:rPr>
          <w:rFonts w:ascii="CASIO ClassWiz" w:hAnsi="CASIO ClassWiz"/>
          <w:sz w:val="27"/>
          <w:szCs w:val="27"/>
          <w:lang w:eastAsia="en-ID"/>
        </w:rPr>
        <w:t xml:space="preserve"> </w:t>
      </w:r>
    </w:p>
    <w:p w:rsidR="002A6CE4" w:rsidRPr="00B72AB1" w:rsidRDefault="002A6CE4" w:rsidP="002A6CE4">
      <w:pPr>
        <w:pStyle w:val="ListParagraph"/>
        <w:ind w:left="1134"/>
        <w:rPr>
          <w:lang w:eastAsia="en-ID"/>
        </w:rPr>
      </w:pPr>
      <w:r>
        <w:rPr>
          <w:lang w:eastAsia="en-ID"/>
        </w:rPr>
        <w:t xml:space="preserve">For the </w:t>
      </w:r>
      <w:r w:rsidRPr="00836018">
        <w:rPr>
          <w:lang w:eastAsia="en-ID"/>
        </w:rPr>
        <w:t>the formula of house prices per year</w:t>
      </w:r>
      <w:r>
        <w:rPr>
          <w:lang w:eastAsia="en-ID"/>
        </w:rPr>
        <w:t xml:space="preserve"> </w:t>
      </w:r>
      <w:r w:rsidRPr="00AE0460">
        <w:rPr>
          <w:position w:val="-10"/>
        </w:rPr>
        <w:object w:dxaOrig="1340" w:dyaOrig="360">
          <v:shape id="_x0000_i1033" type="#_x0000_t75" style="width:66.75pt;height:18pt" o:ole="">
            <v:imagedata r:id="rId27" o:title=""/>
          </v:shape>
          <o:OLEObject Type="Embed" ProgID="Equation.DSMT4" ShapeID="_x0000_i1033" DrawAspect="Content" ObjectID="_1645276095" r:id="rId28"/>
        </w:object>
      </w:r>
    </w:p>
    <w:p w:rsidR="002A6CE4" w:rsidRPr="00BF37A9" w:rsidRDefault="002A6CE4" w:rsidP="002A6CE4">
      <w:pPr>
        <w:ind w:left="1134"/>
        <w:rPr>
          <w:lang w:eastAsia="en-ID"/>
        </w:rPr>
      </w:pPr>
      <w:r w:rsidRPr="00BF37A9">
        <w:rPr>
          <w:rFonts w:ascii="CASIO ClassWiz" w:hAnsi="CASIO ClassWiz"/>
          <w:sz w:val="27"/>
          <w:szCs w:val="27"/>
          <w:lang w:eastAsia="en-ID"/>
        </w:rPr>
        <w:t>$$$$$$0==</w:t>
      </w:r>
      <w:r>
        <w:rPr>
          <w:rFonts w:ascii="CASIO ClassWiz" w:hAnsi="CASIO ClassWiz"/>
          <w:sz w:val="27"/>
          <w:szCs w:val="27"/>
          <w:lang w:eastAsia="en-ID"/>
        </w:rPr>
        <w:t xml:space="preserve"> </w:t>
      </w:r>
      <w:r>
        <w:rPr>
          <w:lang w:eastAsia="en-ID"/>
        </w:rPr>
        <w:t>untuk range cell hasil</w:t>
      </w:r>
    </w:p>
    <w:p w:rsidR="002A6CE4" w:rsidRDefault="002A6CE4" w:rsidP="002A6CE4">
      <w:pPr>
        <w:pStyle w:val="ListParagraph"/>
        <w:ind w:left="1134"/>
        <w:jc w:val="both"/>
      </w:pPr>
      <w:r>
        <w:rPr>
          <w:noProof/>
        </w:rPr>
        <w:drawing>
          <wp:anchor distT="0" distB="0" distL="114300" distR="114300" simplePos="0" relativeHeight="251664384" behindDoc="0" locked="0" layoutInCell="1" allowOverlap="1">
            <wp:simplePos x="0" y="0"/>
            <wp:positionH relativeFrom="column">
              <wp:posOffset>2983865</wp:posOffset>
            </wp:positionH>
            <wp:positionV relativeFrom="paragraph">
              <wp:posOffset>81280</wp:posOffset>
            </wp:positionV>
            <wp:extent cx="1847850" cy="695325"/>
            <wp:effectExtent l="19050" t="19050" r="19050" b="285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47850" cy="6953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simplePos x="0" y="0"/>
            <wp:positionH relativeFrom="column">
              <wp:posOffset>802640</wp:posOffset>
            </wp:positionH>
            <wp:positionV relativeFrom="paragraph">
              <wp:posOffset>81280</wp:posOffset>
            </wp:positionV>
            <wp:extent cx="1847850" cy="695325"/>
            <wp:effectExtent l="19050" t="19050" r="19050" b="285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47850" cy="6953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2A6CE4" w:rsidRDefault="002A6CE4" w:rsidP="002A6CE4">
      <w:pPr>
        <w:pStyle w:val="ListParagraph"/>
        <w:ind w:left="1134"/>
        <w:jc w:val="both"/>
      </w:pPr>
    </w:p>
    <w:p w:rsidR="002A6CE4" w:rsidRDefault="002A6CE4" w:rsidP="002A6CE4">
      <w:pPr>
        <w:pStyle w:val="ListParagraph"/>
        <w:ind w:left="1134"/>
        <w:jc w:val="both"/>
      </w:pPr>
    </w:p>
    <w:p w:rsidR="002A6CE4" w:rsidRDefault="002A6CE4" w:rsidP="002A6CE4">
      <w:pPr>
        <w:pStyle w:val="ListParagraph"/>
        <w:ind w:left="1134"/>
        <w:jc w:val="both"/>
      </w:pPr>
    </w:p>
    <w:p w:rsidR="002A6CE4" w:rsidRDefault="002A6CE4" w:rsidP="002A6CE4">
      <w:pPr>
        <w:pStyle w:val="ListParagraph"/>
        <w:ind w:left="1134"/>
        <w:jc w:val="both"/>
      </w:pPr>
    </w:p>
    <w:p w:rsidR="002A6CE4" w:rsidRDefault="002A6CE4" w:rsidP="002A6CE4">
      <w:pPr>
        <w:pStyle w:val="ListParagraph"/>
        <w:numPr>
          <w:ilvl w:val="0"/>
          <w:numId w:val="3"/>
        </w:numPr>
        <w:ind w:left="1134"/>
        <w:jc w:val="both"/>
      </w:pPr>
      <w:r w:rsidRPr="00836018">
        <w:t>Cell D is the selling price of land and house per year, is the sum of Cell B and Cell C. Place the cursor on Cell D, press the following button in the Calculator</w:t>
      </w:r>
      <w:r>
        <w:t xml:space="preserve"> :</w:t>
      </w:r>
    </w:p>
    <w:p w:rsidR="002A6CE4" w:rsidRDefault="002A6CE4" w:rsidP="002A6CE4">
      <w:pPr>
        <w:pStyle w:val="ListParagraph"/>
        <w:jc w:val="both"/>
      </w:pPr>
    </w:p>
    <w:p w:rsidR="002A6CE4" w:rsidRDefault="002A6CE4" w:rsidP="002A6CE4">
      <w:pPr>
        <w:pStyle w:val="ListParagraph"/>
        <w:ind w:left="1134"/>
        <w:rPr>
          <w:lang w:eastAsia="en-ID"/>
        </w:rPr>
      </w:pPr>
      <w:r w:rsidRPr="00BF37A9">
        <w:rPr>
          <w:rFonts w:ascii="CASIO ClassWiz" w:hAnsi="CASIO ClassWiz"/>
          <w:sz w:val="27"/>
          <w:szCs w:val="27"/>
          <w:lang w:eastAsia="en-ID"/>
        </w:rPr>
        <w:t>T1Qx1+Qu1=</w:t>
      </w:r>
      <w:r>
        <w:rPr>
          <w:rFonts w:ascii="CASIO ClassWiz" w:hAnsi="CASIO ClassWiz"/>
          <w:sz w:val="27"/>
          <w:szCs w:val="27"/>
          <w:lang w:eastAsia="en-ID"/>
        </w:rPr>
        <w:t xml:space="preserve"> </w:t>
      </w:r>
      <w:r>
        <w:rPr>
          <w:lang w:eastAsia="en-ID"/>
        </w:rPr>
        <w:t>Cell B + Cell C</w:t>
      </w:r>
    </w:p>
    <w:p w:rsidR="002A6CE4" w:rsidRDefault="002A6CE4" w:rsidP="002A6CE4">
      <w:pPr>
        <w:pStyle w:val="ListParagraph"/>
        <w:ind w:left="1134"/>
        <w:jc w:val="both"/>
        <w:rPr>
          <w:lang w:eastAsia="en-ID"/>
        </w:rPr>
      </w:pPr>
      <w:r>
        <w:rPr>
          <w:noProof/>
        </w:rPr>
        <w:drawing>
          <wp:anchor distT="0" distB="0" distL="114300" distR="114300" simplePos="0" relativeHeight="251665408" behindDoc="0" locked="0" layoutInCell="1" allowOverlap="1">
            <wp:simplePos x="0" y="0"/>
            <wp:positionH relativeFrom="column">
              <wp:posOffset>764540</wp:posOffset>
            </wp:positionH>
            <wp:positionV relativeFrom="paragraph">
              <wp:posOffset>314960</wp:posOffset>
            </wp:positionV>
            <wp:extent cx="1847850" cy="695325"/>
            <wp:effectExtent l="19050" t="19050" r="19050" b="285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47850" cy="6953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BF37A9">
        <w:rPr>
          <w:rFonts w:ascii="CASIO ClassWiz" w:hAnsi="CASIO ClassWiz"/>
          <w:sz w:val="27"/>
          <w:szCs w:val="27"/>
          <w:lang w:eastAsia="en-ID"/>
        </w:rPr>
        <w:t>$$$$$$0==</w:t>
      </w:r>
      <w:r>
        <w:rPr>
          <w:rFonts w:ascii="CASIO ClassWiz" w:hAnsi="CASIO ClassWiz"/>
          <w:sz w:val="27"/>
          <w:szCs w:val="27"/>
          <w:lang w:eastAsia="en-ID"/>
        </w:rPr>
        <w:t xml:space="preserve"> </w:t>
      </w:r>
      <w:r w:rsidRPr="00836018">
        <w:rPr>
          <w:lang w:eastAsia="en-ID"/>
        </w:rPr>
        <w:t>for the result cell range</w:t>
      </w:r>
    </w:p>
    <w:p w:rsidR="002A6CE4" w:rsidRDefault="002A6CE4" w:rsidP="002A6CE4">
      <w:pPr>
        <w:pStyle w:val="ListParagraph"/>
        <w:ind w:left="1134"/>
        <w:jc w:val="both"/>
      </w:pPr>
      <w:r>
        <w:rPr>
          <w:noProof/>
        </w:rPr>
        <w:drawing>
          <wp:anchor distT="0" distB="0" distL="114300" distR="114300" simplePos="0" relativeHeight="251666432" behindDoc="0" locked="0" layoutInCell="1" allowOverlap="1">
            <wp:simplePos x="0" y="0"/>
            <wp:positionH relativeFrom="column">
              <wp:posOffset>2993390</wp:posOffset>
            </wp:positionH>
            <wp:positionV relativeFrom="paragraph">
              <wp:posOffset>105410</wp:posOffset>
            </wp:positionV>
            <wp:extent cx="1847850" cy="695325"/>
            <wp:effectExtent l="19050" t="19050" r="19050" b="285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47850" cy="6953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2A6CE4" w:rsidRDefault="002A6CE4" w:rsidP="002A6CE4">
      <w:pPr>
        <w:jc w:val="both"/>
      </w:pPr>
    </w:p>
    <w:p w:rsidR="002A6CE4" w:rsidRDefault="002A6CE4" w:rsidP="002A6CE4">
      <w:pPr>
        <w:jc w:val="both"/>
      </w:pPr>
    </w:p>
    <w:p w:rsidR="002A6CE4" w:rsidRDefault="002A6CE4" w:rsidP="002A6CE4">
      <w:pPr>
        <w:jc w:val="both"/>
      </w:pPr>
    </w:p>
    <w:p w:rsidR="002A6CE4" w:rsidRDefault="002A6CE4" w:rsidP="002A6CE4">
      <w:pPr>
        <w:jc w:val="both"/>
      </w:pPr>
    </w:p>
    <w:p w:rsidR="002A6CE4" w:rsidRDefault="002A6CE4" w:rsidP="002A6CE4">
      <w:pPr>
        <w:pStyle w:val="ListParagraph"/>
        <w:numPr>
          <w:ilvl w:val="0"/>
          <w:numId w:val="3"/>
        </w:numPr>
        <w:ind w:left="1276" w:hanging="425"/>
        <w:jc w:val="both"/>
      </w:pPr>
      <w:r w:rsidRPr="00836018">
        <w:lastRenderedPageBreak/>
        <w:t xml:space="preserve">From the table in Cell D, the projected sales of land and house price are recorded every year. For example for the next 5 years the price of home sales is </w:t>
      </w:r>
      <w:r>
        <w:t xml:space="preserve">IDR </w:t>
      </w:r>
      <w:r w:rsidRPr="00836018">
        <w:t>368.23 million</w:t>
      </w:r>
      <w:r>
        <w:t>.</w:t>
      </w:r>
    </w:p>
    <w:p w:rsidR="002A6CE4" w:rsidRDefault="002A6CE4" w:rsidP="002A6CE4">
      <w:pPr>
        <w:pStyle w:val="ListParagraph"/>
        <w:numPr>
          <w:ilvl w:val="0"/>
          <w:numId w:val="3"/>
        </w:numPr>
        <w:ind w:left="1276" w:hanging="425"/>
        <w:jc w:val="both"/>
      </w:pPr>
      <w:r w:rsidRPr="00836018">
        <w:t>Each group of students is asked to communicate the results and express their learning experiences as part of the student learning feedback.</w:t>
      </w:r>
    </w:p>
    <w:p w:rsidR="002A6CE4" w:rsidRDefault="002A6CE4" w:rsidP="002A6CE4">
      <w:pPr>
        <w:jc w:val="both"/>
      </w:pPr>
    </w:p>
    <w:p w:rsidR="002A6CE4" w:rsidRDefault="002A6CE4" w:rsidP="002A6CE4">
      <w:pPr>
        <w:jc w:val="both"/>
      </w:pPr>
      <w:r w:rsidRPr="00D20C51">
        <w:t xml:space="preserve">In the </w:t>
      </w:r>
      <w:r>
        <w:t>examination</w:t>
      </w:r>
      <w:r w:rsidRPr="00D20C51">
        <w:t>, the calculator can function as computation, so it does not require the step of achieving the concept as above. If the question of the sale price of land and house in the fifth year then simply inputkan mathematical expression as follows</w:t>
      </w:r>
      <w:r>
        <w:t>:</w:t>
      </w:r>
    </w:p>
    <w:p w:rsidR="002A6CE4" w:rsidRPr="005D0CD2" w:rsidRDefault="002A6CE4" w:rsidP="002A6CE4">
      <w:pPr>
        <w:rPr>
          <w:lang w:eastAsia="en-ID"/>
        </w:rPr>
      </w:pPr>
      <w:r w:rsidRPr="005D0CD2">
        <w:rPr>
          <w:rFonts w:ascii="CASIO ClassWiz" w:hAnsi="CASIO ClassWiz"/>
          <w:sz w:val="27"/>
          <w:szCs w:val="27"/>
          <w:lang w:eastAsia="en-ID"/>
        </w:rPr>
        <w:t>w1</w:t>
      </w:r>
      <w:r>
        <w:rPr>
          <w:rFonts w:ascii="CASIO ClassWiz" w:hAnsi="CASIO ClassWiz"/>
          <w:sz w:val="27"/>
          <w:szCs w:val="27"/>
          <w:lang w:eastAsia="en-ID"/>
        </w:rPr>
        <w:t xml:space="preserve"> </w:t>
      </w:r>
      <w:r>
        <w:rPr>
          <w:lang w:eastAsia="en-ID"/>
        </w:rPr>
        <w:t>Computation Mode</w:t>
      </w:r>
    </w:p>
    <w:p w:rsidR="002A6CE4" w:rsidRDefault="002A6CE4" w:rsidP="002A6CE4">
      <w:pPr>
        <w:rPr>
          <w:lang w:eastAsia="en-ID"/>
        </w:rPr>
      </w:pPr>
      <w:r w:rsidRPr="005D0CD2">
        <w:rPr>
          <w:rFonts w:ascii="CASIO ClassWiz" w:hAnsi="CASIO ClassWiz"/>
          <w:sz w:val="27"/>
          <w:szCs w:val="27"/>
          <w:lang w:eastAsia="en-ID"/>
        </w:rPr>
        <w:t>120(1+20qM)^5$+90(1p5qM)^5=</w:t>
      </w:r>
      <w:r>
        <w:rPr>
          <w:rFonts w:ascii="CASIO ClassWiz" w:hAnsi="CASIO ClassWiz"/>
          <w:sz w:val="27"/>
          <w:szCs w:val="27"/>
          <w:lang w:eastAsia="en-ID"/>
        </w:rPr>
        <w:t xml:space="preserve"> </w:t>
      </w:r>
      <w:r>
        <w:rPr>
          <w:lang w:eastAsia="en-ID"/>
        </w:rPr>
        <w:t xml:space="preserve">Input </w:t>
      </w:r>
      <w:r w:rsidRPr="00D20C51">
        <w:rPr>
          <w:position w:val="-10"/>
          <w:lang w:eastAsia="en-ID"/>
        </w:rPr>
        <w:object w:dxaOrig="2600" w:dyaOrig="360">
          <v:shape id="_x0000_i1034" type="#_x0000_t75" style="width:129.75pt;height:18pt" o:ole="">
            <v:imagedata r:id="rId33" o:title=""/>
          </v:shape>
          <o:OLEObject Type="Embed" ProgID="Equation.DSMT4" ShapeID="_x0000_i1034" DrawAspect="Content" ObjectID="_1645276096" r:id="rId34"/>
        </w:object>
      </w:r>
      <w:r>
        <w:rPr>
          <w:lang w:eastAsia="en-ID"/>
        </w:rPr>
        <w:t xml:space="preserve">  </w:t>
      </w:r>
    </w:p>
    <w:p w:rsidR="002A6CE4" w:rsidRDefault="002A6CE4" w:rsidP="002A6CE4">
      <w:pPr>
        <w:rPr>
          <w:lang w:eastAsia="en-ID"/>
        </w:rPr>
      </w:pPr>
      <w:r>
        <w:rPr>
          <w:noProof/>
        </w:rPr>
        <w:drawing>
          <wp:anchor distT="0" distB="0" distL="114300" distR="114300" simplePos="0" relativeHeight="251667456" behindDoc="0" locked="0" layoutInCell="1" allowOverlap="1">
            <wp:simplePos x="0" y="0"/>
            <wp:positionH relativeFrom="column">
              <wp:posOffset>50165</wp:posOffset>
            </wp:positionH>
            <wp:positionV relativeFrom="paragraph">
              <wp:posOffset>105410</wp:posOffset>
            </wp:positionV>
            <wp:extent cx="1847850" cy="695325"/>
            <wp:effectExtent l="19050" t="19050" r="19050" b="285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47850" cy="6953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2A6CE4" w:rsidRPr="005D0CD2" w:rsidRDefault="002A6CE4" w:rsidP="002A6CE4">
      <w:pPr>
        <w:rPr>
          <w:lang w:eastAsia="en-ID"/>
        </w:rPr>
      </w:pPr>
    </w:p>
    <w:p w:rsidR="002A6CE4" w:rsidRDefault="002A6CE4" w:rsidP="002A6CE4">
      <w:pPr>
        <w:tabs>
          <w:tab w:val="left" w:pos="3261"/>
        </w:tabs>
        <w:spacing w:line="360" w:lineRule="auto"/>
        <w:jc w:val="both"/>
      </w:pPr>
      <w:r>
        <w:tab/>
      </w:r>
      <w:r w:rsidRPr="00D20C51">
        <w:t>Proceeds from the sale of land and houses in the fifth year</w:t>
      </w:r>
    </w:p>
    <w:p w:rsidR="00E47B16" w:rsidRDefault="00E47B16"/>
    <w:sectPr w:rsidR="00E47B1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SIO ClassWiz">
    <w:panose1 w:val="00000000000000000000"/>
    <w:charset w:val="00"/>
    <w:family w:val="auto"/>
    <w:pitch w:val="variable"/>
    <w:sig w:usb0="A00000AF" w:usb1="0000004A"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6A2"/>
    <w:multiLevelType w:val="hybridMultilevel"/>
    <w:tmpl w:val="DD62A2BA"/>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1051072"/>
    <w:multiLevelType w:val="hybridMultilevel"/>
    <w:tmpl w:val="3A6C9B5A"/>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4AE61F68"/>
    <w:multiLevelType w:val="hybridMultilevel"/>
    <w:tmpl w:val="02FA9FB0"/>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CE4"/>
    <w:rsid w:val="00247E20"/>
    <w:rsid w:val="002A6CE4"/>
    <w:rsid w:val="00E47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EE44E"/>
  <w15:chartTrackingRefBased/>
  <w15:docId w15:val="{5DA34C2C-CD13-48B5-8A6E-624D42B23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A6CE4"/>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6C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0.png"/><Relationship Id="rId34" Type="http://schemas.openxmlformats.org/officeDocument/2006/relationships/oleObject" Target="embeddings/oleObject10.bin"/><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3.png"/><Relationship Id="rId33" Type="http://schemas.openxmlformats.org/officeDocument/2006/relationships/image" Target="media/image20.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image" Target="media/image9.png"/><Relationship Id="rId29"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8.bin"/><Relationship Id="rId32" Type="http://schemas.openxmlformats.org/officeDocument/2006/relationships/image" Target="media/image19.png"/><Relationship Id="rId37"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2.wmf"/><Relationship Id="rId28" Type="http://schemas.openxmlformats.org/officeDocument/2006/relationships/oleObject" Target="embeddings/oleObject9.bin"/><Relationship Id="rId36" Type="http://schemas.openxmlformats.org/officeDocument/2006/relationships/fontTable" Target="fontTable.xml"/><Relationship Id="rId10" Type="http://schemas.openxmlformats.org/officeDocument/2006/relationships/oleObject" Target="embeddings/oleObject3.bin"/><Relationship Id="rId19" Type="http://schemas.openxmlformats.org/officeDocument/2006/relationships/image" Target="media/image8.png"/><Relationship Id="rId31" Type="http://schemas.openxmlformats.org/officeDocument/2006/relationships/image" Target="media/image18.pn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image" Target="media/image11.png"/><Relationship Id="rId27" Type="http://schemas.openxmlformats.org/officeDocument/2006/relationships/image" Target="media/image15.wmf"/><Relationship Id="rId30" Type="http://schemas.openxmlformats.org/officeDocument/2006/relationships/image" Target="media/image17.png"/><Relationship Id="rId35"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526</Words>
  <Characters>3001</Characters>
  <Application>Microsoft Office Word</Application>
  <DocSecurity>0</DocSecurity>
  <Lines>25</Lines>
  <Paragraphs>7</Paragraphs>
  <ScaleCrop>false</ScaleCrop>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Khairuddin</dc:creator>
  <cp:keywords/>
  <dc:description/>
  <cp:lastModifiedBy>Khairuddin</cp:lastModifiedBy>
  <cp:revision>1</cp:revision>
  <dcterms:created xsi:type="dcterms:W3CDTF">2020-03-09T09:15:00Z</dcterms:created>
  <dcterms:modified xsi:type="dcterms:W3CDTF">2020-03-09T09:21:00Z</dcterms:modified>
</cp:coreProperties>
</file>